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淮南市市燃气经营许可申请表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（CNG-LNG）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企业名称                                     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申报日期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      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淮南市城乡建设委员会制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企 业 基 本 情 况</w:t>
      </w:r>
    </w:p>
    <w:tbl>
      <w:tblPr>
        <w:tblStyle w:val="4"/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353"/>
        <w:gridCol w:w="3318"/>
        <w:gridCol w:w="1592"/>
        <w:gridCol w:w="17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企业名称</w:t>
            </w:r>
          </w:p>
        </w:tc>
        <w:tc>
          <w:tcPr>
            <w:tcW w:w="3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电话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详细地址</w:t>
            </w:r>
          </w:p>
        </w:tc>
        <w:tc>
          <w:tcPr>
            <w:tcW w:w="3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邮政编码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建立时间</w:t>
            </w:r>
          </w:p>
        </w:tc>
        <w:tc>
          <w:tcPr>
            <w:tcW w:w="3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批准建立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部    门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主管部门</w:t>
            </w:r>
          </w:p>
        </w:tc>
        <w:tc>
          <w:tcPr>
            <w:tcW w:w="3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经济性质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注册资金</w:t>
            </w:r>
          </w:p>
        </w:tc>
        <w:tc>
          <w:tcPr>
            <w:tcW w:w="3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开户银行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及 帐 号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营业执照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编    号</w:t>
            </w:r>
          </w:p>
        </w:tc>
        <w:tc>
          <w:tcPr>
            <w:tcW w:w="3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瓶装燃气许可证编号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经营范围</w:t>
            </w:r>
          </w:p>
        </w:tc>
        <w:tc>
          <w:tcPr>
            <w:tcW w:w="661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固定资产：原值          万元，净值        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流动资金：                 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职工总数       人，其中管理人员数      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工程技术人员数     人，其中：外聘技术人员  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年供应燃气       M3；年供应CNG       M3；年供应LNG      M3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等制度简要情况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安全、设备管理</w:t>
            </w:r>
          </w:p>
        </w:tc>
        <w:tc>
          <w:tcPr>
            <w:tcW w:w="696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从  业  人  员  情  况</w:t>
      </w:r>
    </w:p>
    <w:tbl>
      <w:tblPr>
        <w:tblStyle w:val="4"/>
        <w:tblW w:w="83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9"/>
        <w:gridCol w:w="857"/>
        <w:gridCol w:w="342"/>
        <w:gridCol w:w="1028"/>
        <w:gridCol w:w="1371"/>
        <w:gridCol w:w="1371"/>
        <w:gridCol w:w="857"/>
        <w:gridCol w:w="13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主要管理人员</w:t>
            </w: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职别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职务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文化程度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职称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从业时间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法定代表人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技术负责人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安全负责人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财务负责人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主要工种</w:t>
            </w: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工种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人数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持证人数</w:t>
            </w:r>
          </w:p>
        </w:tc>
        <w:tc>
          <w:tcPr>
            <w:tcW w:w="3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颁 证 部 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安全员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3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操作工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3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运行工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3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驾驶员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3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押运员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35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工程技术人员</w:t>
            </w: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出生年月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文化程度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职称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从业时间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主要设备设施情 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1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县（区）建 设部 门初 审意 见</w:t>
            </w:r>
          </w:p>
        </w:tc>
        <w:tc>
          <w:tcPr>
            <w:tcW w:w="71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城市建设部门审批意 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15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                           年    月    日（盖章）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许可证编号：</w:t>
            </w:r>
          </w:p>
        </w:tc>
        <w:tc>
          <w:tcPr>
            <w:tcW w:w="62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本表格一式三份                 发证日期：    年    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6268"/>
    <w:rsid w:val="1EAA53F6"/>
    <w:rsid w:val="79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2018-03-06T01:27:00Z</dcterms:created>
  <dc:creator>无心有偶</dc:creator>
  <cp:lastModifiedBy>Administrator</cp:lastModifiedBy>
  <dcterms:modified xsi:type="dcterms:W3CDTF">2019-07-29T09:15:37Z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